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3DDE8" w14:textId="2CE63001" w:rsidR="00BE70FB" w:rsidRPr="00BE70FB" w:rsidRDefault="00B77CFF" w:rsidP="00BE70FB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79F78AC" wp14:editId="1401FE5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3345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159" y="21333"/>
                <wp:lineTo x="21159" y="0"/>
                <wp:lineTo x="0" y="0"/>
              </wp:wrapPolygon>
            </wp:wrapTight>
            <wp:docPr id="1407011752" name="Picture 1" descr="A yellow and red text with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011752" name="Picture 1" descr="A yellow and red text with leaves&#10;&#10;AI-generated content may be incorrect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7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0FB" w:rsidRPr="00BE70FB">
        <w:rPr>
          <w:b/>
          <w:bCs/>
          <w:sz w:val="36"/>
          <w:szCs w:val="36"/>
        </w:rPr>
        <w:t>Access &amp; Community Lead</w:t>
      </w:r>
    </w:p>
    <w:p w14:paraId="0189EC4A" w14:textId="77777777" w:rsidR="00B77CFF" w:rsidRDefault="00B77CFF" w:rsidP="00BE70FB">
      <w:pPr>
        <w:rPr>
          <w:b/>
          <w:bCs/>
        </w:rPr>
      </w:pPr>
    </w:p>
    <w:p w14:paraId="5B34F6DB" w14:textId="233A9259" w:rsidR="00BE70FB" w:rsidRPr="00BE70FB" w:rsidRDefault="00BE70FB" w:rsidP="00BE70FB">
      <w:pPr>
        <w:rPr>
          <w:b/>
          <w:bCs/>
        </w:rPr>
      </w:pPr>
      <w:r w:rsidRPr="00BE70FB">
        <w:rPr>
          <w:b/>
          <w:bCs/>
        </w:rPr>
        <w:t>About us</w:t>
      </w:r>
    </w:p>
    <w:p w14:paraId="19EF06DA" w14:textId="49057AC7" w:rsidR="00BE70FB" w:rsidRPr="00BE70FB" w:rsidRDefault="00BE70FB" w:rsidP="00BE70FB">
      <w:r w:rsidRPr="00BE70FB">
        <w:t>Your Park Bristol &amp; Bath is a young charity helping everyone enjoy the health and wellbeing benefits of</w:t>
      </w:r>
      <w:r w:rsidR="009855C6">
        <w:t xml:space="preserve"> their</w:t>
      </w:r>
      <w:r w:rsidRPr="00BE70FB">
        <w:t xml:space="preserve"> local parks. We </w:t>
      </w:r>
      <w:r w:rsidR="009855C6">
        <w:t>work with the</w:t>
      </w:r>
      <w:r w:rsidRPr="00BE70FB">
        <w:t xml:space="preserve"> people who are least likely to visit parks, including Disabled people and carers, </w:t>
      </w:r>
      <w:r w:rsidR="009855C6">
        <w:t xml:space="preserve">to </w:t>
      </w:r>
      <w:r w:rsidR="001829C1">
        <w:t xml:space="preserve">understand why they don’t and work together to find solutions. </w:t>
      </w:r>
    </w:p>
    <w:p w14:paraId="01E6A421" w14:textId="4D5EACFE" w:rsidR="00BE70FB" w:rsidRPr="00BE70FB" w:rsidRDefault="00BE70FB" w:rsidP="00BE70FB">
      <w:r w:rsidRPr="00BE70FB">
        <w:t>Our research, ‘</w:t>
      </w:r>
      <w:hyperlink r:id="rId11" w:history="1">
        <w:r w:rsidRPr="00D15561">
          <w:rPr>
            <w:rStyle w:val="Hyperlink"/>
          </w:rPr>
          <w:t>Not Just a Check Box’</w:t>
        </w:r>
      </w:hyperlink>
      <w:r w:rsidRPr="00BE70FB">
        <w:t xml:space="preserve">, showed the many barriers Disabled people and carers face </w:t>
      </w:r>
      <w:r w:rsidR="002E4173">
        <w:t>when trying to use</w:t>
      </w:r>
      <w:r w:rsidRPr="00BE70FB">
        <w:t xml:space="preserve"> parks. With funding from the Heritage Lottery Fund, we’re </w:t>
      </w:r>
      <w:r w:rsidR="002E4173">
        <w:t xml:space="preserve">now </w:t>
      </w:r>
      <w:r w:rsidRPr="00BE70FB">
        <w:t>taking action to remove these barriers</w:t>
      </w:r>
      <w:r w:rsidR="002E4173">
        <w:t xml:space="preserve"> together</w:t>
      </w:r>
      <w:r w:rsidRPr="00BE70FB">
        <w:t xml:space="preserve"> through our ‘Parks 4 All’ project.</w:t>
      </w:r>
    </w:p>
    <w:p w14:paraId="08332BAE" w14:textId="77777777" w:rsidR="00BE70FB" w:rsidRPr="00BE70FB" w:rsidRDefault="00BE70FB" w:rsidP="00BE70FB">
      <w:pPr>
        <w:rPr>
          <w:b/>
          <w:bCs/>
        </w:rPr>
      </w:pPr>
      <w:r w:rsidRPr="00BE70FB">
        <w:rPr>
          <w:b/>
          <w:bCs/>
        </w:rPr>
        <w:t>About the role</w:t>
      </w:r>
    </w:p>
    <w:p w14:paraId="2E1F73B4" w14:textId="5AB353D9" w:rsidR="00BE70FB" w:rsidRPr="00BE70FB" w:rsidRDefault="00BE70FB" w:rsidP="00BE70FB">
      <w:r w:rsidRPr="00BE70FB">
        <w:t>You’ll</w:t>
      </w:r>
      <w:r w:rsidR="00874ED2">
        <w:t xml:space="preserve"> be in a</w:t>
      </w:r>
      <w:r w:rsidR="00212679">
        <w:t xml:space="preserve">n important </w:t>
      </w:r>
      <w:r w:rsidR="00874ED2">
        <w:t xml:space="preserve">leadership role, </w:t>
      </w:r>
      <w:r w:rsidRPr="00BE70FB">
        <w:t>lead</w:t>
      </w:r>
      <w:r w:rsidR="00874ED2">
        <w:t>ing</w:t>
      </w:r>
      <w:r w:rsidRPr="00BE70FB">
        <w:t xml:space="preserve"> </w:t>
      </w:r>
      <w:r w:rsidR="00A321D8">
        <w:t>all parts of the</w:t>
      </w:r>
      <w:r w:rsidRPr="00BE70FB">
        <w:t xml:space="preserve"> ‘Parks 4 All’ project</w:t>
      </w:r>
      <w:r w:rsidR="00A321D8">
        <w:t>. You will</w:t>
      </w:r>
      <w:r w:rsidRPr="00BE70FB">
        <w:t xml:space="preserve"> work closely with</w:t>
      </w:r>
      <w:r w:rsidR="00A321D8">
        <w:t xml:space="preserve"> our partner organisations and</w:t>
      </w:r>
      <w:r w:rsidRPr="00BE70FB">
        <w:t xml:space="preserve"> Disabled people and carers</w:t>
      </w:r>
      <w:r>
        <w:t xml:space="preserve"> </w:t>
      </w:r>
      <w:r w:rsidRPr="00BE70FB">
        <w:t>to make parks safe, welcoming and accessible for everyone.</w:t>
      </w:r>
    </w:p>
    <w:p w14:paraId="07A6816C" w14:textId="77777777" w:rsidR="00BE70FB" w:rsidRPr="00BE70FB" w:rsidRDefault="00BE70FB" w:rsidP="00BE70FB">
      <w:r w:rsidRPr="00BE70FB">
        <w:t>The project has four main parts:</w:t>
      </w:r>
    </w:p>
    <w:p w14:paraId="19BFC9F1" w14:textId="37EFBFA6" w:rsidR="00BE70FB" w:rsidRPr="00BE70FB" w:rsidRDefault="00BE70FB" w:rsidP="00BE70FB">
      <w:pPr>
        <w:numPr>
          <w:ilvl w:val="0"/>
          <w:numId w:val="1"/>
        </w:numPr>
      </w:pPr>
      <w:r w:rsidRPr="00BE70FB">
        <w:t xml:space="preserve">Create and share a Community Park Access Assessment Toolkit </w:t>
      </w:r>
      <w:r w:rsidR="00A321D8">
        <w:t>that will</w:t>
      </w:r>
      <w:r w:rsidRPr="00BE70FB">
        <w:t xml:space="preserve"> help</w:t>
      </w:r>
      <w:r w:rsidR="00A321D8">
        <w:t xml:space="preserve"> community</w:t>
      </w:r>
      <w:r w:rsidRPr="00BE70FB">
        <w:t xml:space="preserve"> groups improve their local parks</w:t>
      </w:r>
    </w:p>
    <w:p w14:paraId="6DB2D922" w14:textId="7DF616C1" w:rsidR="00BE70FB" w:rsidRPr="00BE70FB" w:rsidRDefault="00BE70FB" w:rsidP="00BE70FB">
      <w:pPr>
        <w:numPr>
          <w:ilvl w:val="0"/>
          <w:numId w:val="1"/>
        </w:numPr>
      </w:pPr>
      <w:r w:rsidRPr="00BE70FB">
        <w:t>Improve</w:t>
      </w:r>
      <w:r w:rsidR="00D15561">
        <w:t xml:space="preserve"> the information available</w:t>
      </w:r>
      <w:r>
        <w:t xml:space="preserve"> online</w:t>
      </w:r>
      <w:r w:rsidRPr="00BE70FB">
        <w:t xml:space="preserve"> about park accessibility</w:t>
      </w:r>
    </w:p>
    <w:p w14:paraId="0140E6DA" w14:textId="77777777" w:rsidR="00BE70FB" w:rsidRPr="00BE70FB" w:rsidRDefault="00BE70FB" w:rsidP="00BE70FB">
      <w:pPr>
        <w:numPr>
          <w:ilvl w:val="0"/>
          <w:numId w:val="1"/>
        </w:numPr>
      </w:pPr>
      <w:r w:rsidRPr="00BE70FB">
        <w:t>Run regular accessible park activities such as volunteering and wellbeing sessions</w:t>
      </w:r>
    </w:p>
    <w:p w14:paraId="31E4EDDF" w14:textId="5F866D77" w:rsidR="00BE70FB" w:rsidRPr="00BE70FB" w:rsidRDefault="00BE70FB" w:rsidP="00BE70FB">
      <w:pPr>
        <w:numPr>
          <w:ilvl w:val="0"/>
          <w:numId w:val="1"/>
        </w:numPr>
      </w:pPr>
      <w:r w:rsidRPr="00BE70FB">
        <w:t>Support park groups</w:t>
      </w:r>
      <w:r>
        <w:t xml:space="preserve">, </w:t>
      </w:r>
      <w:r w:rsidRPr="00BE70FB">
        <w:t xml:space="preserve">volunteers </w:t>
      </w:r>
      <w:r>
        <w:t>and Council staff t</w:t>
      </w:r>
      <w:r w:rsidRPr="00BE70FB">
        <w:t>o make their activities more inclusive</w:t>
      </w:r>
    </w:p>
    <w:p w14:paraId="5E264921" w14:textId="77777777" w:rsidR="006A1D4A" w:rsidRDefault="00787D48" w:rsidP="00BE70FB">
      <w:r>
        <w:t>You will lead and project manage all parts of the project</w:t>
      </w:r>
      <w:r w:rsidR="00E92F71">
        <w:t xml:space="preserve"> and make sure </w:t>
      </w:r>
      <w:r w:rsidR="006A1D4A">
        <w:t>we are working with</w:t>
      </w:r>
      <w:r w:rsidR="00E92F71">
        <w:t xml:space="preserve"> </w:t>
      </w:r>
      <w:r w:rsidR="006A1D4A">
        <w:t>the right people and organisations across Bristol and Bath.</w:t>
      </w:r>
    </w:p>
    <w:p w14:paraId="6AE0A80D" w14:textId="5E28CBFB" w:rsidR="00787D48" w:rsidRDefault="004B624C" w:rsidP="00BE70FB">
      <w:r>
        <w:t xml:space="preserve">The Community Led Park Access Assessments are your responsibility and you will do the work to test and launch our toolkit. You will also </w:t>
      </w:r>
      <w:r w:rsidR="006A1958">
        <w:t xml:space="preserve">work with the Councils to look at how to improve online information about park accessibility. </w:t>
      </w:r>
    </w:p>
    <w:p w14:paraId="4438A75B" w14:textId="20DFD55B" w:rsidR="00787D48" w:rsidRDefault="006A1958" w:rsidP="00BE70FB">
      <w:r>
        <w:t xml:space="preserve">The accessible park activities and supporting park groups will be done by the Access &amp; Community Officer who you will line manage. </w:t>
      </w:r>
    </w:p>
    <w:p w14:paraId="36865217" w14:textId="479BEF50" w:rsidR="00BE70FB" w:rsidRPr="00BE70FB" w:rsidRDefault="00BE70FB" w:rsidP="00BE70FB">
      <w:r w:rsidRPr="00BE70FB">
        <w:t xml:space="preserve">We’re </w:t>
      </w:r>
      <w:r w:rsidR="007B719C">
        <w:t>want applications</w:t>
      </w:r>
      <w:r w:rsidRPr="00BE70FB">
        <w:t xml:space="preserve"> from people with lived experience of the barriers Disabled people and carers face.</w:t>
      </w:r>
    </w:p>
    <w:p w14:paraId="5A0805AC" w14:textId="77777777" w:rsidR="00BE70FB" w:rsidRPr="00BE70FB" w:rsidRDefault="00BE70FB" w:rsidP="00BE70FB">
      <w:pPr>
        <w:rPr>
          <w:b/>
          <w:bCs/>
        </w:rPr>
      </w:pPr>
      <w:r w:rsidRPr="00BE70FB">
        <w:rPr>
          <w:b/>
          <w:bCs/>
        </w:rPr>
        <w:t>Role details</w:t>
      </w:r>
    </w:p>
    <w:p w14:paraId="00CE7A65" w14:textId="77777777" w:rsidR="00BE70FB" w:rsidRPr="00BE70FB" w:rsidRDefault="00BE70FB" w:rsidP="00BE70FB">
      <w:pPr>
        <w:numPr>
          <w:ilvl w:val="0"/>
          <w:numId w:val="2"/>
        </w:numPr>
      </w:pPr>
      <w:r w:rsidRPr="00BE70FB">
        <w:rPr>
          <w:b/>
          <w:bCs/>
        </w:rPr>
        <w:t>Reports to:</w:t>
      </w:r>
      <w:r w:rsidRPr="00BE70FB">
        <w:t xml:space="preserve"> Programme Manager</w:t>
      </w:r>
    </w:p>
    <w:p w14:paraId="0C3A1F2E" w14:textId="77777777" w:rsidR="00BE70FB" w:rsidRPr="00BE70FB" w:rsidRDefault="00BE70FB" w:rsidP="00BE70FB">
      <w:pPr>
        <w:numPr>
          <w:ilvl w:val="0"/>
          <w:numId w:val="2"/>
        </w:numPr>
      </w:pPr>
      <w:r w:rsidRPr="00BE70FB">
        <w:rPr>
          <w:b/>
          <w:bCs/>
        </w:rPr>
        <w:t>Line manages:</w:t>
      </w:r>
      <w:r w:rsidRPr="00BE70FB">
        <w:t xml:space="preserve"> Access &amp; Community Officer</w:t>
      </w:r>
    </w:p>
    <w:p w14:paraId="2CCADAD1" w14:textId="77777777" w:rsidR="00BE70FB" w:rsidRPr="00BE70FB" w:rsidRDefault="00BE70FB" w:rsidP="00BE70FB">
      <w:pPr>
        <w:numPr>
          <w:ilvl w:val="0"/>
          <w:numId w:val="2"/>
        </w:numPr>
      </w:pPr>
      <w:r w:rsidRPr="00BE70FB">
        <w:rPr>
          <w:b/>
          <w:bCs/>
        </w:rPr>
        <w:t>Hours:</w:t>
      </w:r>
      <w:r w:rsidRPr="00BE70FB">
        <w:t xml:space="preserve"> 22.5 to 30 per week (we can be flexible and consider job shares)</w:t>
      </w:r>
    </w:p>
    <w:p w14:paraId="7D393E41" w14:textId="77777777" w:rsidR="00BE70FB" w:rsidRPr="00BE70FB" w:rsidRDefault="00BE70FB" w:rsidP="00BE70FB">
      <w:pPr>
        <w:numPr>
          <w:ilvl w:val="0"/>
          <w:numId w:val="2"/>
        </w:numPr>
      </w:pPr>
      <w:r w:rsidRPr="00BE70FB">
        <w:rPr>
          <w:b/>
          <w:bCs/>
        </w:rPr>
        <w:t>Contract:</w:t>
      </w:r>
      <w:r w:rsidRPr="00BE70FB">
        <w:t xml:space="preserve"> 12 months, with plans to extend</w:t>
      </w:r>
    </w:p>
    <w:p w14:paraId="18164042" w14:textId="77777777" w:rsidR="00BE70FB" w:rsidRPr="00BE70FB" w:rsidRDefault="00BE70FB" w:rsidP="00BE70FB">
      <w:pPr>
        <w:numPr>
          <w:ilvl w:val="0"/>
          <w:numId w:val="2"/>
        </w:numPr>
      </w:pPr>
      <w:r w:rsidRPr="00BE70FB">
        <w:rPr>
          <w:b/>
          <w:bCs/>
        </w:rPr>
        <w:t>Salary:</w:t>
      </w:r>
      <w:r w:rsidRPr="00BE70FB">
        <w:t xml:space="preserve"> Around £30,000 full-time equivalent (pro rata)</w:t>
      </w:r>
    </w:p>
    <w:p w14:paraId="28ABF0C8" w14:textId="77777777" w:rsidR="00BE70FB" w:rsidRPr="00BE70FB" w:rsidRDefault="00BE70FB" w:rsidP="00BE70FB">
      <w:pPr>
        <w:numPr>
          <w:ilvl w:val="0"/>
          <w:numId w:val="2"/>
        </w:numPr>
      </w:pPr>
      <w:r w:rsidRPr="00BE70FB">
        <w:rPr>
          <w:b/>
          <w:bCs/>
        </w:rPr>
        <w:lastRenderedPageBreak/>
        <w:t>Location:</w:t>
      </w:r>
      <w:r w:rsidRPr="00BE70FB">
        <w:t xml:space="preserve"> Mainly home-based with weekly travel around Bristol and Bath. Shared office space available at Engine Shed.</w:t>
      </w:r>
    </w:p>
    <w:p w14:paraId="6740E319" w14:textId="77777777" w:rsidR="00BE70FB" w:rsidRDefault="00BE70FB" w:rsidP="00BE70FB">
      <w:pPr>
        <w:numPr>
          <w:ilvl w:val="0"/>
          <w:numId w:val="2"/>
        </w:numPr>
      </w:pPr>
      <w:r w:rsidRPr="00BE70FB">
        <w:rPr>
          <w:b/>
          <w:bCs/>
        </w:rPr>
        <w:t>Benefits:</w:t>
      </w:r>
      <w:r w:rsidRPr="00BE70FB">
        <w:t xml:space="preserve"> Pension, Employee Assistance Programme, flexible working, 25 days annual leave (pro rata), plus your birthday off and office closure at Christmas.</w:t>
      </w:r>
    </w:p>
    <w:p w14:paraId="1A4F915F" w14:textId="4BB05C69" w:rsidR="00BE70FB" w:rsidRPr="00BE70FB" w:rsidRDefault="00BE70FB" w:rsidP="00BE70FB">
      <w:pPr>
        <w:numPr>
          <w:ilvl w:val="0"/>
          <w:numId w:val="2"/>
        </w:numPr>
      </w:pPr>
      <w:r>
        <w:rPr>
          <w:b/>
          <w:bCs/>
        </w:rPr>
        <w:t>Reasonable adjustments:</w:t>
      </w:r>
      <w:r>
        <w:t xml:space="preserve"> we will make the reasonable adjustments you need for the job.</w:t>
      </w:r>
    </w:p>
    <w:p w14:paraId="426FBA2A" w14:textId="77777777" w:rsidR="007455F6" w:rsidRDefault="007455F6" w:rsidP="00BE70FB">
      <w:pPr>
        <w:rPr>
          <w:b/>
          <w:bCs/>
        </w:rPr>
      </w:pPr>
    </w:p>
    <w:p w14:paraId="3F5529FF" w14:textId="1AFBA182" w:rsidR="00BE70FB" w:rsidRPr="00BE70FB" w:rsidRDefault="00BE70FB" w:rsidP="00BE70FB">
      <w:pPr>
        <w:rPr>
          <w:b/>
          <w:bCs/>
        </w:rPr>
      </w:pPr>
      <w:r w:rsidRPr="00BE70FB">
        <w:rPr>
          <w:b/>
          <w:bCs/>
        </w:rPr>
        <w:t>What you’ll do</w:t>
      </w:r>
    </w:p>
    <w:p w14:paraId="4138F567" w14:textId="77777777" w:rsidR="00BE70FB" w:rsidRPr="00BE70FB" w:rsidRDefault="00BE70FB" w:rsidP="00BE70FB">
      <w:pPr>
        <w:numPr>
          <w:ilvl w:val="0"/>
          <w:numId w:val="3"/>
        </w:numPr>
      </w:pPr>
      <w:r w:rsidRPr="00BE70FB">
        <w:t>Lead and manage all aspects of the Parks 4 All project</w:t>
      </w:r>
    </w:p>
    <w:p w14:paraId="412B3B1F" w14:textId="5B101DD2" w:rsidR="00BE70FB" w:rsidRPr="00BE70FB" w:rsidRDefault="00BE70FB" w:rsidP="00BE70FB">
      <w:pPr>
        <w:numPr>
          <w:ilvl w:val="0"/>
          <w:numId w:val="3"/>
        </w:numPr>
      </w:pPr>
      <w:r w:rsidRPr="00BE70FB">
        <w:t>Build and manage partnerships with Disabled people</w:t>
      </w:r>
      <w:r>
        <w:t xml:space="preserve"> and</w:t>
      </w:r>
      <w:r w:rsidRPr="00BE70FB">
        <w:t xml:space="preserve"> carers</w:t>
      </w:r>
      <w:r>
        <w:t xml:space="preserve"> organisations</w:t>
      </w:r>
      <w:r w:rsidRPr="00BE70FB">
        <w:t xml:space="preserve"> and community groups</w:t>
      </w:r>
    </w:p>
    <w:p w14:paraId="3287F1C6" w14:textId="77777777" w:rsidR="00BE70FB" w:rsidRPr="00BE70FB" w:rsidRDefault="00BE70FB" w:rsidP="00BE70FB">
      <w:pPr>
        <w:numPr>
          <w:ilvl w:val="0"/>
          <w:numId w:val="3"/>
        </w:numPr>
      </w:pPr>
      <w:r w:rsidRPr="00BE70FB">
        <w:t>Make sure we follow co-design principles (‘Nothing About Us Without Us’)</w:t>
      </w:r>
    </w:p>
    <w:p w14:paraId="245306C8" w14:textId="45213ED1" w:rsidR="00BE70FB" w:rsidRPr="00BE70FB" w:rsidRDefault="00BE70FB" w:rsidP="00BE70FB">
      <w:pPr>
        <w:numPr>
          <w:ilvl w:val="0"/>
          <w:numId w:val="3"/>
        </w:numPr>
      </w:pPr>
      <w:r>
        <w:t>Lead</w:t>
      </w:r>
      <w:r w:rsidRPr="00BE70FB">
        <w:t xml:space="preserve"> monitoring and evaluation with our external evaluator</w:t>
      </w:r>
    </w:p>
    <w:p w14:paraId="2037F5EF" w14:textId="1D940DEF" w:rsidR="00BE70FB" w:rsidRDefault="00BE70FB" w:rsidP="00BE70FB">
      <w:pPr>
        <w:numPr>
          <w:ilvl w:val="0"/>
          <w:numId w:val="3"/>
        </w:numPr>
      </w:pPr>
      <w:r w:rsidRPr="00BE70FB">
        <w:t>Develop and roll out the Community Park Access Assessments</w:t>
      </w:r>
      <w:r>
        <w:t xml:space="preserve"> with our partners:</w:t>
      </w:r>
    </w:p>
    <w:p w14:paraId="148A009C" w14:textId="765FAAC4" w:rsidR="00BE70FB" w:rsidRDefault="00BE70FB" w:rsidP="00BE70FB">
      <w:pPr>
        <w:numPr>
          <w:ilvl w:val="1"/>
          <w:numId w:val="3"/>
        </w:numPr>
      </w:pPr>
      <w:r>
        <w:t xml:space="preserve">Organise and support community workshops as part of Community Park Access Assessments </w:t>
      </w:r>
    </w:p>
    <w:p w14:paraId="13BBE38F" w14:textId="1C02BAB1" w:rsidR="00BE70FB" w:rsidRDefault="00BE70FB" w:rsidP="00BE70FB">
      <w:pPr>
        <w:numPr>
          <w:ilvl w:val="1"/>
          <w:numId w:val="3"/>
        </w:numPr>
      </w:pPr>
      <w:r>
        <w:t xml:space="preserve">Record what we learn through community workshops to keep updating the toolkit </w:t>
      </w:r>
    </w:p>
    <w:p w14:paraId="0F295015" w14:textId="637FEC1D" w:rsidR="00BE70FB" w:rsidRPr="00BE70FB" w:rsidRDefault="00BE70FB" w:rsidP="00BE70FB">
      <w:pPr>
        <w:numPr>
          <w:ilvl w:val="1"/>
          <w:numId w:val="3"/>
        </w:numPr>
      </w:pPr>
      <w:r>
        <w:t>Find and work with a design agency to make the Community Park Access Assessment Toolkit</w:t>
      </w:r>
    </w:p>
    <w:p w14:paraId="60F81FAC" w14:textId="4FBDE652" w:rsidR="009A76B5" w:rsidRDefault="009A76B5" w:rsidP="00BE70FB">
      <w:pPr>
        <w:numPr>
          <w:ilvl w:val="0"/>
          <w:numId w:val="3"/>
        </w:numPr>
      </w:pPr>
      <w:r w:rsidRPr="009A76B5">
        <w:t xml:space="preserve">Lead work to </w:t>
      </w:r>
      <w:r w:rsidR="00CC6394">
        <w:t>get</w:t>
      </w:r>
      <w:r w:rsidRPr="009A76B5">
        <w:t xml:space="preserve"> people across the country us</w:t>
      </w:r>
      <w:r w:rsidR="00CC6394">
        <w:t>ing</w:t>
      </w:r>
      <w:r w:rsidRPr="009A76B5">
        <w:t xml:space="preserve"> the toolk</w:t>
      </w:r>
      <w:r>
        <w:t>it</w:t>
      </w:r>
    </w:p>
    <w:p w14:paraId="1DE28C0C" w14:textId="491E07BE" w:rsidR="00BE70FB" w:rsidRPr="00BE70FB" w:rsidRDefault="00BE70FB" w:rsidP="00BE70FB">
      <w:pPr>
        <w:numPr>
          <w:ilvl w:val="0"/>
          <w:numId w:val="3"/>
        </w:numPr>
      </w:pPr>
      <w:r w:rsidRPr="00BE70FB">
        <w:t xml:space="preserve">Help </w:t>
      </w:r>
      <w:r w:rsidR="009A76B5">
        <w:t>make</w:t>
      </w:r>
      <w:r w:rsidR="009A76B5" w:rsidRPr="00BE70FB">
        <w:t xml:space="preserve"> </w:t>
      </w:r>
      <w:r w:rsidRPr="00BE70FB">
        <w:t>a digital platform with up-to-date park access information</w:t>
      </w:r>
    </w:p>
    <w:p w14:paraId="17236102" w14:textId="2E58AF36" w:rsidR="00BE70FB" w:rsidRPr="00BE70FB" w:rsidRDefault="00BE70FB" w:rsidP="00BE70FB">
      <w:pPr>
        <w:numPr>
          <w:ilvl w:val="0"/>
          <w:numId w:val="3"/>
        </w:numPr>
      </w:pPr>
      <w:r w:rsidRPr="00BE70FB">
        <w:t xml:space="preserve">Oversee accessible activities and </w:t>
      </w:r>
      <w:r w:rsidR="6479D1C1">
        <w:t>line manage</w:t>
      </w:r>
      <w:r w:rsidRPr="00BE70FB">
        <w:t xml:space="preserve"> the Access &amp; Community Officer</w:t>
      </w:r>
    </w:p>
    <w:p w14:paraId="434D497E" w14:textId="0E20E0B2" w:rsidR="00BE70FB" w:rsidRPr="00BE70FB" w:rsidRDefault="00BE70FB" w:rsidP="00BE70FB">
      <w:pPr>
        <w:numPr>
          <w:ilvl w:val="0"/>
          <w:numId w:val="3"/>
        </w:numPr>
      </w:pPr>
      <w:r w:rsidRPr="00BE70FB">
        <w:t xml:space="preserve">Represent </w:t>
      </w:r>
      <w:r>
        <w:t>us</w:t>
      </w:r>
      <w:r w:rsidRPr="00BE70FB">
        <w:t xml:space="preserve"> at events and build relationships with councils, funders and other partners</w:t>
      </w:r>
    </w:p>
    <w:p w14:paraId="27C7119E" w14:textId="77777777" w:rsidR="007455F6" w:rsidRDefault="007455F6" w:rsidP="00BE70FB">
      <w:pPr>
        <w:rPr>
          <w:b/>
          <w:bCs/>
        </w:rPr>
      </w:pPr>
    </w:p>
    <w:p w14:paraId="0709305B" w14:textId="7A0187E3" w:rsidR="00BE70FB" w:rsidRPr="00BE70FB" w:rsidRDefault="00BE70FB" w:rsidP="00BE70FB">
      <w:pPr>
        <w:rPr>
          <w:b/>
          <w:bCs/>
        </w:rPr>
      </w:pPr>
      <w:r w:rsidRPr="00BE70FB">
        <w:rPr>
          <w:b/>
          <w:bCs/>
        </w:rPr>
        <w:t>What we’re looking for</w:t>
      </w:r>
    </w:p>
    <w:p w14:paraId="0690D4C6" w14:textId="77777777" w:rsidR="00BE70FB" w:rsidRPr="00BE70FB" w:rsidRDefault="00BE70FB" w:rsidP="00BE70FB">
      <w:r w:rsidRPr="00BE70FB">
        <w:rPr>
          <w:b/>
          <w:bCs/>
        </w:rPr>
        <w:t>Essential</w:t>
      </w:r>
    </w:p>
    <w:p w14:paraId="7D3F6EDE" w14:textId="3D0D219E" w:rsidR="00BE70FB" w:rsidRPr="00BE70FB" w:rsidRDefault="00BE70FB" w:rsidP="00BE70FB">
      <w:pPr>
        <w:numPr>
          <w:ilvl w:val="0"/>
          <w:numId w:val="4"/>
        </w:numPr>
      </w:pPr>
      <w:r w:rsidRPr="00BE70FB">
        <w:t xml:space="preserve">Strong knowledge of local Disabled people’s and carers’ </w:t>
      </w:r>
      <w:r w:rsidR="007455F6">
        <w:t xml:space="preserve">issues and </w:t>
      </w:r>
      <w:r w:rsidRPr="00BE70FB">
        <w:t>networks</w:t>
      </w:r>
    </w:p>
    <w:p w14:paraId="058D2AAC" w14:textId="2A21AAFB" w:rsidR="00BE70FB" w:rsidRPr="00BE70FB" w:rsidRDefault="00BE70FB" w:rsidP="00BE70FB">
      <w:pPr>
        <w:numPr>
          <w:ilvl w:val="0"/>
          <w:numId w:val="4"/>
        </w:numPr>
      </w:pPr>
      <w:r w:rsidRPr="00BE70FB">
        <w:t xml:space="preserve">Understanding of barriers to parks and the </w:t>
      </w:r>
      <w:r w:rsidR="007455F6">
        <w:t>S</w:t>
      </w:r>
      <w:r w:rsidRPr="00BE70FB">
        <w:t xml:space="preserve">ocial </w:t>
      </w:r>
      <w:r w:rsidR="007455F6">
        <w:t>M</w:t>
      </w:r>
      <w:r w:rsidRPr="00BE70FB">
        <w:t xml:space="preserve">odel of </w:t>
      </w:r>
      <w:r w:rsidR="007455F6">
        <w:t>D</w:t>
      </w:r>
      <w:r w:rsidRPr="00BE70FB">
        <w:t>isability</w:t>
      </w:r>
    </w:p>
    <w:p w14:paraId="13AAAAE1" w14:textId="77777777" w:rsidR="00BE70FB" w:rsidRPr="00BE70FB" w:rsidRDefault="00BE70FB" w:rsidP="00BE70FB">
      <w:pPr>
        <w:numPr>
          <w:ilvl w:val="0"/>
          <w:numId w:val="4"/>
        </w:numPr>
      </w:pPr>
      <w:r w:rsidRPr="00BE70FB">
        <w:t>Good at building partnerships and working with different people</w:t>
      </w:r>
    </w:p>
    <w:p w14:paraId="156A3B87" w14:textId="4E29642C" w:rsidR="00BE70FB" w:rsidRPr="00BE70FB" w:rsidRDefault="00BE70FB" w:rsidP="00BE70FB">
      <w:pPr>
        <w:numPr>
          <w:ilvl w:val="0"/>
          <w:numId w:val="4"/>
        </w:numPr>
      </w:pPr>
      <w:r w:rsidRPr="00BE70FB">
        <w:t>Strong</w:t>
      </w:r>
      <w:r w:rsidR="00F86D32">
        <w:t xml:space="preserve"> leadership,</w:t>
      </w:r>
      <w:r w:rsidRPr="00BE70FB">
        <w:t xml:space="preserve"> project management and organisational skills</w:t>
      </w:r>
    </w:p>
    <w:p w14:paraId="277A6FF4" w14:textId="77777777" w:rsidR="00BE70FB" w:rsidRPr="00BE70FB" w:rsidRDefault="00BE70FB" w:rsidP="00BE70FB">
      <w:pPr>
        <w:numPr>
          <w:ilvl w:val="0"/>
          <w:numId w:val="4"/>
        </w:numPr>
      </w:pPr>
      <w:r w:rsidRPr="00BE70FB">
        <w:t>Able to think creatively and solve problems</w:t>
      </w:r>
    </w:p>
    <w:p w14:paraId="1F25A92D" w14:textId="77777777" w:rsidR="00BE70FB" w:rsidRPr="00BE70FB" w:rsidRDefault="00BE70FB" w:rsidP="00BE70FB">
      <w:pPr>
        <w:numPr>
          <w:ilvl w:val="0"/>
          <w:numId w:val="4"/>
        </w:numPr>
      </w:pPr>
      <w:r w:rsidRPr="00BE70FB">
        <w:t>Experience of co-design and working with communities</w:t>
      </w:r>
    </w:p>
    <w:p w14:paraId="7A2E2E7F" w14:textId="6F0F6ED2" w:rsidR="00EA6DD5" w:rsidRPr="00BE70FB" w:rsidRDefault="00EA6DD5" w:rsidP="00BE70FB">
      <w:pPr>
        <w:numPr>
          <w:ilvl w:val="0"/>
          <w:numId w:val="4"/>
        </w:numPr>
      </w:pPr>
      <w:r>
        <w:lastRenderedPageBreak/>
        <w:t xml:space="preserve">Experience organising workshops and community activities </w:t>
      </w:r>
    </w:p>
    <w:p w14:paraId="30950914" w14:textId="1AF4542E" w:rsidR="00BE70FB" w:rsidRPr="00BE70FB" w:rsidRDefault="00BE70FB" w:rsidP="00BE70FB">
      <w:pPr>
        <w:numPr>
          <w:ilvl w:val="0"/>
          <w:numId w:val="4"/>
        </w:numPr>
      </w:pPr>
      <w:r w:rsidRPr="00BE70FB">
        <w:t>Inclusive</w:t>
      </w:r>
      <w:r w:rsidR="00D45E59">
        <w:t xml:space="preserve"> and empathetic </w:t>
      </w:r>
    </w:p>
    <w:p w14:paraId="41F2F5A0" w14:textId="4B0F9BE5" w:rsidR="1C270EE6" w:rsidRDefault="6DBAC2FF" w:rsidP="18D298D8">
      <w:pPr>
        <w:numPr>
          <w:ilvl w:val="0"/>
          <w:numId w:val="4"/>
        </w:numPr>
        <w:rPr>
          <w:rFonts w:ascii="Aptos" w:eastAsia="Aptos" w:hAnsi="Aptos" w:cs="Aptos"/>
        </w:rPr>
      </w:pPr>
      <w:r w:rsidRPr="6999BBF0">
        <w:rPr>
          <w:rFonts w:ascii="Aptos" w:eastAsia="Aptos" w:hAnsi="Aptos" w:cs="Aptos"/>
        </w:rPr>
        <w:t>Understanding of evaluation and monitoring processes</w:t>
      </w:r>
    </w:p>
    <w:p w14:paraId="3D56444C" w14:textId="492802E5" w:rsidR="78B5FA77" w:rsidRDefault="6DBAC2FF" w:rsidP="78B5FA77">
      <w:pPr>
        <w:numPr>
          <w:ilvl w:val="0"/>
          <w:numId w:val="4"/>
        </w:numPr>
        <w:rPr>
          <w:rFonts w:ascii="Aptos" w:eastAsia="Aptos" w:hAnsi="Aptos" w:cs="Aptos"/>
        </w:rPr>
      </w:pPr>
      <w:r w:rsidRPr="333CC41A">
        <w:rPr>
          <w:rFonts w:ascii="Aptos" w:eastAsia="Aptos" w:hAnsi="Aptos" w:cs="Aptos"/>
        </w:rPr>
        <w:t xml:space="preserve">Line management </w:t>
      </w:r>
      <w:r w:rsidRPr="5461A551">
        <w:rPr>
          <w:rFonts w:ascii="Aptos" w:eastAsia="Aptos" w:hAnsi="Aptos" w:cs="Aptos"/>
        </w:rPr>
        <w:t>experience</w:t>
      </w:r>
    </w:p>
    <w:p w14:paraId="3639415B" w14:textId="77777777" w:rsidR="009931F8" w:rsidRDefault="007F76F0" w:rsidP="6CBF6BF2">
      <w:pPr>
        <w:numPr>
          <w:ilvl w:val="0"/>
          <w:numId w:val="4"/>
        </w:numPr>
        <w:rPr>
          <w:rFonts w:ascii="Aptos" w:eastAsia="Aptos" w:hAnsi="Aptos" w:cs="Aptos"/>
        </w:rPr>
      </w:pPr>
      <w:r w:rsidRPr="007F76F0">
        <w:rPr>
          <w:rFonts w:ascii="Aptos" w:eastAsia="Aptos" w:hAnsi="Aptos" w:cs="Aptos"/>
        </w:rPr>
        <w:t>Being creative, making links and seeing the big picture</w:t>
      </w:r>
    </w:p>
    <w:p w14:paraId="0131FC8A" w14:textId="1E73B50A" w:rsidR="005C73C8" w:rsidRDefault="00A72E75" w:rsidP="6CBF6BF2">
      <w:pPr>
        <w:numPr>
          <w:ilvl w:val="0"/>
          <w:numId w:val="4"/>
        </w:num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Ready</w:t>
      </w:r>
      <w:r w:rsidR="005C73C8">
        <w:rPr>
          <w:rFonts w:ascii="Aptos" w:eastAsia="Aptos" w:hAnsi="Aptos" w:cs="Aptos"/>
        </w:rPr>
        <w:t xml:space="preserve"> to work in a small, fast-paced and changing environment</w:t>
      </w:r>
    </w:p>
    <w:p w14:paraId="5B0AC599" w14:textId="49DF4BEE" w:rsidR="374AC402" w:rsidRDefault="374AC402" w:rsidP="6CBF6BF2">
      <w:pPr>
        <w:numPr>
          <w:ilvl w:val="0"/>
          <w:numId w:val="4"/>
        </w:numPr>
        <w:rPr>
          <w:rFonts w:ascii="Aptos" w:eastAsia="Aptos" w:hAnsi="Aptos" w:cs="Aptos"/>
        </w:rPr>
      </w:pPr>
      <w:r w:rsidRPr="6CBF6BF2">
        <w:rPr>
          <w:rFonts w:ascii="Aptos" w:eastAsia="Aptos" w:hAnsi="Aptos" w:cs="Aptos"/>
        </w:rPr>
        <w:t>Passionate about parks and improving access for all</w:t>
      </w:r>
    </w:p>
    <w:p w14:paraId="18ED05A5" w14:textId="77777777" w:rsidR="00D45E59" w:rsidRDefault="00D45E59" w:rsidP="00BE70FB">
      <w:pPr>
        <w:rPr>
          <w:b/>
          <w:bCs/>
        </w:rPr>
      </w:pPr>
    </w:p>
    <w:p w14:paraId="608A200E" w14:textId="1213B3FF" w:rsidR="00BE70FB" w:rsidRPr="00BE70FB" w:rsidRDefault="00BE70FB" w:rsidP="00BE70FB">
      <w:r w:rsidRPr="00BE70FB">
        <w:rPr>
          <w:b/>
          <w:bCs/>
        </w:rPr>
        <w:t>Desirable</w:t>
      </w:r>
    </w:p>
    <w:p w14:paraId="2DFC971F" w14:textId="77777777" w:rsidR="00BE70FB" w:rsidRDefault="00BE70FB" w:rsidP="00BE70FB">
      <w:pPr>
        <w:numPr>
          <w:ilvl w:val="0"/>
          <w:numId w:val="5"/>
        </w:numPr>
      </w:pPr>
      <w:r w:rsidRPr="00BE70FB">
        <w:t>Lived experience of barriers to parks</w:t>
      </w:r>
    </w:p>
    <w:p w14:paraId="782C4DBE" w14:textId="50E8E7DC" w:rsidR="00D45E59" w:rsidRPr="00BE70FB" w:rsidRDefault="00D45E59" w:rsidP="00D45E59">
      <w:pPr>
        <w:numPr>
          <w:ilvl w:val="0"/>
          <w:numId w:val="5"/>
        </w:numPr>
      </w:pPr>
      <w:r w:rsidRPr="00BE70FB">
        <w:t>Experience managing budgets and reporting to funders</w:t>
      </w:r>
    </w:p>
    <w:p w14:paraId="4E3E5887" w14:textId="77777777" w:rsidR="00BE70FB" w:rsidRPr="00BE70FB" w:rsidRDefault="00BE70FB" w:rsidP="00BE70FB">
      <w:pPr>
        <w:numPr>
          <w:ilvl w:val="0"/>
          <w:numId w:val="5"/>
        </w:numPr>
      </w:pPr>
      <w:r w:rsidRPr="00BE70FB">
        <w:t>Knowledge of accessibility standards</w:t>
      </w:r>
    </w:p>
    <w:p w14:paraId="7CEDCD95" w14:textId="77777777" w:rsidR="00BE70FB" w:rsidRPr="00BE70FB" w:rsidRDefault="00BE70FB" w:rsidP="00BE70FB">
      <w:pPr>
        <w:numPr>
          <w:ilvl w:val="0"/>
          <w:numId w:val="5"/>
        </w:numPr>
      </w:pPr>
      <w:r w:rsidRPr="00BE70FB">
        <w:t>Experience working with design or creative agencies</w:t>
      </w:r>
    </w:p>
    <w:p w14:paraId="49F4B9D9" w14:textId="77777777" w:rsidR="00BE70FB" w:rsidRPr="00BE70FB" w:rsidRDefault="00BE70FB" w:rsidP="00BE70FB">
      <w:pPr>
        <w:numPr>
          <w:ilvl w:val="0"/>
          <w:numId w:val="5"/>
        </w:numPr>
      </w:pPr>
      <w:r w:rsidRPr="00BE70FB">
        <w:t>Knowledge of Asset Based Community Development</w:t>
      </w:r>
    </w:p>
    <w:p w14:paraId="39CA612F" w14:textId="6E91AF8F" w:rsidR="51F469E6" w:rsidRDefault="65932092" w:rsidP="51F469E6">
      <w:pPr>
        <w:numPr>
          <w:ilvl w:val="0"/>
          <w:numId w:val="5"/>
        </w:numPr>
      </w:pPr>
      <w:r>
        <w:t>Facilitation experience</w:t>
      </w:r>
    </w:p>
    <w:p w14:paraId="0C53B0CA" w14:textId="2E7671F6" w:rsidR="5ACB351A" w:rsidRDefault="65932092" w:rsidP="5ACB351A">
      <w:pPr>
        <w:numPr>
          <w:ilvl w:val="0"/>
          <w:numId w:val="5"/>
        </w:numPr>
      </w:pPr>
      <w:r>
        <w:t>Experience of influencing decision makers</w:t>
      </w:r>
    </w:p>
    <w:p w14:paraId="099AAA07" w14:textId="77777777" w:rsidR="00906B41" w:rsidRDefault="00906B41" w:rsidP="00BE70FB">
      <w:pPr>
        <w:rPr>
          <w:b/>
          <w:bCs/>
        </w:rPr>
      </w:pPr>
    </w:p>
    <w:p w14:paraId="4C8AA940" w14:textId="62A5B196" w:rsidR="00BE70FB" w:rsidRPr="00BE70FB" w:rsidRDefault="00BE70FB" w:rsidP="00BE70FB">
      <w:r w:rsidRPr="00BE70FB">
        <w:rPr>
          <w:b/>
          <w:bCs/>
        </w:rPr>
        <w:t>Other</w:t>
      </w:r>
    </w:p>
    <w:p w14:paraId="7E8BD9E8" w14:textId="77777777" w:rsidR="00BE70FB" w:rsidRPr="00BE70FB" w:rsidRDefault="00BE70FB" w:rsidP="00BE70FB">
      <w:pPr>
        <w:numPr>
          <w:ilvl w:val="0"/>
          <w:numId w:val="6"/>
        </w:numPr>
      </w:pPr>
      <w:r w:rsidRPr="00BE70FB">
        <w:t>You’ll need or be willing to get an Enhanced DBS check</w:t>
      </w:r>
    </w:p>
    <w:p w14:paraId="7C7CCEE4" w14:textId="77777777" w:rsidR="00906B41" w:rsidRDefault="00906B41" w:rsidP="00BE70FB"/>
    <w:p w14:paraId="14DEB86F" w14:textId="47E021C8" w:rsidR="00BE70FB" w:rsidRPr="00BE70FB" w:rsidRDefault="00BE70FB" w:rsidP="00BE70FB">
      <w:pPr>
        <w:rPr>
          <w:b/>
          <w:bCs/>
        </w:rPr>
      </w:pPr>
      <w:r w:rsidRPr="00BE70FB">
        <w:rPr>
          <w:b/>
          <w:bCs/>
        </w:rPr>
        <w:t>Diversity and inclusion</w:t>
      </w:r>
    </w:p>
    <w:p w14:paraId="3F563C43" w14:textId="1F718305" w:rsidR="00BE70FB" w:rsidRPr="00BE70FB" w:rsidRDefault="00BE70FB" w:rsidP="00BE70FB">
      <w:r w:rsidRPr="00BE70FB">
        <w:t xml:space="preserve">We welcome applications from all backgrounds and </w:t>
      </w:r>
      <w:r w:rsidR="00906B41">
        <w:t>want to receive applications from Disabled people</w:t>
      </w:r>
      <w:r w:rsidRPr="00BE70FB">
        <w:t>, carers, from ethnically diverse backgrounds, on low incomes or from underrepresented groups.</w:t>
      </w:r>
    </w:p>
    <w:p w14:paraId="6A52AA2F" w14:textId="77777777" w:rsidR="00BE70FB" w:rsidRPr="00BE70FB" w:rsidRDefault="00BE70FB" w:rsidP="00BE70FB">
      <w:r w:rsidRPr="00BE70FB">
        <w:t>If you meet the essential criteria and are Disabled or from an ethnic minority background, you can ask to be considered under our guaranteed interview scheme in your cover letter.</w:t>
      </w:r>
    </w:p>
    <w:p w14:paraId="2A4DE0A0" w14:textId="77777777" w:rsidR="00906B41" w:rsidRDefault="00906B41" w:rsidP="00BE70FB">
      <w:pPr>
        <w:rPr>
          <w:b/>
          <w:bCs/>
        </w:rPr>
      </w:pPr>
    </w:p>
    <w:p w14:paraId="0057B0BC" w14:textId="60BC13BB" w:rsidR="00BE70FB" w:rsidRPr="00BE70FB" w:rsidRDefault="00BE70FB" w:rsidP="00BE70FB">
      <w:pPr>
        <w:rPr>
          <w:b/>
          <w:bCs/>
        </w:rPr>
      </w:pPr>
      <w:r w:rsidRPr="00BE70FB">
        <w:rPr>
          <w:b/>
          <w:bCs/>
        </w:rPr>
        <w:t>How to apply</w:t>
      </w:r>
    </w:p>
    <w:p w14:paraId="3F23BFBD" w14:textId="160232A8" w:rsidR="00BE70FB" w:rsidRDefault="00BE70FB" w:rsidP="00BE70FB">
      <w:r w:rsidRPr="00BE70FB">
        <w:t xml:space="preserve">Please email your CV and a covering letter (maximum two pages) explaining how you meet the requirements to </w:t>
      </w:r>
      <w:hyperlink r:id="rId12" w:history="1">
        <w:r w:rsidR="000C2F45" w:rsidRPr="00BE70FB">
          <w:rPr>
            <w:rStyle w:val="Hyperlink"/>
            <w:b/>
            <w:bCs/>
          </w:rPr>
          <w:t>jobs@yourpark.org.uk</w:t>
        </w:r>
      </w:hyperlink>
      <w:r w:rsidRPr="00BE70FB">
        <w:t>.</w:t>
      </w:r>
    </w:p>
    <w:p w14:paraId="13AD84D0" w14:textId="06EDD0AE" w:rsidR="000C2F45" w:rsidRDefault="000C2F45" w:rsidP="00BE70FB">
      <w:r>
        <w:t xml:space="preserve">Applications close on </w:t>
      </w:r>
      <w:r w:rsidR="00C740EB">
        <w:t>Sunday 17</w:t>
      </w:r>
      <w:r w:rsidR="00C740EB" w:rsidRPr="00C740EB">
        <w:rPr>
          <w:vertAlign w:val="superscript"/>
        </w:rPr>
        <w:t>th</w:t>
      </w:r>
      <w:r w:rsidR="00C740EB">
        <w:t xml:space="preserve"> </w:t>
      </w:r>
      <w:r w:rsidR="0003765D">
        <w:t>August at midnight.</w:t>
      </w:r>
    </w:p>
    <w:p w14:paraId="282E34E9" w14:textId="6B6B07EB" w:rsidR="0003765D" w:rsidRPr="00BE70FB" w:rsidRDefault="0003765D" w:rsidP="00BE70FB">
      <w:r>
        <w:t xml:space="preserve">Interviews will take place in September when </w:t>
      </w:r>
      <w:r w:rsidR="00CB1485">
        <w:t xml:space="preserve">the </w:t>
      </w:r>
      <w:r>
        <w:t xml:space="preserve">school holidays are over. </w:t>
      </w:r>
    </w:p>
    <w:p w14:paraId="0E26B430" w14:textId="59B569DE" w:rsidR="00E07FC6" w:rsidRPr="00BE70FB" w:rsidRDefault="0003765D" w:rsidP="00BE70FB">
      <w:r>
        <w:lastRenderedPageBreak/>
        <w:t>If you n</w:t>
      </w:r>
      <w:r w:rsidR="00BE70FB" w:rsidRPr="00BE70FB">
        <w:t xml:space="preserve">eed </w:t>
      </w:r>
      <w:r w:rsidR="00CB1485">
        <w:t xml:space="preserve">any </w:t>
      </w:r>
      <w:r w:rsidR="00BE70FB" w:rsidRPr="00BE70FB">
        <w:t>adjustments to apply</w:t>
      </w:r>
      <w:r w:rsidR="00E20225">
        <w:t>, p</w:t>
      </w:r>
      <w:r>
        <w:t>lease co</w:t>
      </w:r>
      <w:r w:rsidR="00BE70FB" w:rsidRPr="00BE70FB">
        <w:t xml:space="preserve">ntact us at </w:t>
      </w:r>
      <w:r w:rsidR="00BE70FB" w:rsidRPr="00BE70FB">
        <w:rPr>
          <w:b/>
          <w:bCs/>
        </w:rPr>
        <w:t>jobs@yourpark.org.uk</w:t>
      </w:r>
      <w:r w:rsidR="00BE70FB" w:rsidRPr="00BE70FB">
        <w:t xml:space="preserve"> or call 07742 881566.</w:t>
      </w:r>
    </w:p>
    <w:sectPr w:rsidR="00E07FC6" w:rsidRPr="00BE70FB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BF2AE" w14:textId="77777777" w:rsidR="00CB1485" w:rsidRDefault="00CB1485" w:rsidP="00CB1485">
      <w:pPr>
        <w:spacing w:after="0" w:line="240" w:lineRule="auto"/>
      </w:pPr>
      <w:r>
        <w:separator/>
      </w:r>
    </w:p>
  </w:endnote>
  <w:endnote w:type="continuationSeparator" w:id="0">
    <w:p w14:paraId="004A7239" w14:textId="77777777" w:rsidR="00CB1485" w:rsidRDefault="00CB1485" w:rsidP="00CB1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CF78E" w14:textId="674DB11B" w:rsidR="00CB1485" w:rsidRPr="00CB1485" w:rsidRDefault="00CB1485">
    <w:pPr>
      <w:pStyle w:val="Footer"/>
      <w:rPr>
        <w:sz w:val="16"/>
        <w:szCs w:val="16"/>
      </w:rPr>
    </w:pPr>
    <w:r w:rsidRPr="00CB1485">
      <w:rPr>
        <w:sz w:val="16"/>
        <w:szCs w:val="16"/>
      </w:rPr>
      <w:t>Your Park Bristol and Bath is the working name of the Bristol and Bath Parks Foundation. Registered charity in England and Wales: 1182217.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4C428" w14:textId="77777777" w:rsidR="00CB1485" w:rsidRDefault="00CB1485" w:rsidP="00CB1485">
      <w:pPr>
        <w:spacing w:after="0" w:line="240" w:lineRule="auto"/>
      </w:pPr>
      <w:r>
        <w:separator/>
      </w:r>
    </w:p>
  </w:footnote>
  <w:footnote w:type="continuationSeparator" w:id="0">
    <w:p w14:paraId="2D3F881C" w14:textId="77777777" w:rsidR="00CB1485" w:rsidRDefault="00CB1485" w:rsidP="00CB1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6A00"/>
    <w:multiLevelType w:val="multilevel"/>
    <w:tmpl w:val="8A66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97B02"/>
    <w:multiLevelType w:val="multilevel"/>
    <w:tmpl w:val="BDA4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F0EFE"/>
    <w:multiLevelType w:val="multilevel"/>
    <w:tmpl w:val="9338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960315"/>
    <w:multiLevelType w:val="multilevel"/>
    <w:tmpl w:val="DC72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E20802"/>
    <w:multiLevelType w:val="multilevel"/>
    <w:tmpl w:val="CC52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D1076A"/>
    <w:multiLevelType w:val="multilevel"/>
    <w:tmpl w:val="5A5C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4188733">
    <w:abstractNumId w:val="0"/>
  </w:num>
  <w:num w:numId="2" w16cid:durableId="407118484">
    <w:abstractNumId w:val="2"/>
  </w:num>
  <w:num w:numId="3" w16cid:durableId="37559790">
    <w:abstractNumId w:val="3"/>
  </w:num>
  <w:num w:numId="4" w16cid:durableId="1436287915">
    <w:abstractNumId w:val="5"/>
  </w:num>
  <w:num w:numId="5" w16cid:durableId="1288969854">
    <w:abstractNumId w:val="4"/>
  </w:num>
  <w:num w:numId="6" w16cid:durableId="627324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FB"/>
    <w:rsid w:val="00016730"/>
    <w:rsid w:val="0003228C"/>
    <w:rsid w:val="0003765D"/>
    <w:rsid w:val="0003791D"/>
    <w:rsid w:val="00087CA3"/>
    <w:rsid w:val="000A3492"/>
    <w:rsid w:val="000C2F45"/>
    <w:rsid w:val="000D52E4"/>
    <w:rsid w:val="000D6092"/>
    <w:rsid w:val="00115A5B"/>
    <w:rsid w:val="00142BAC"/>
    <w:rsid w:val="001829C1"/>
    <w:rsid w:val="0019455C"/>
    <w:rsid w:val="001B4D82"/>
    <w:rsid w:val="001D5127"/>
    <w:rsid w:val="001E2C99"/>
    <w:rsid w:val="001E4B63"/>
    <w:rsid w:val="00203E9A"/>
    <w:rsid w:val="00212679"/>
    <w:rsid w:val="00255085"/>
    <w:rsid w:val="00263043"/>
    <w:rsid w:val="00273CFB"/>
    <w:rsid w:val="002E4173"/>
    <w:rsid w:val="0035043D"/>
    <w:rsid w:val="00362E6A"/>
    <w:rsid w:val="00486E07"/>
    <w:rsid w:val="00497369"/>
    <w:rsid w:val="004B624C"/>
    <w:rsid w:val="004C49E8"/>
    <w:rsid w:val="004D00B0"/>
    <w:rsid w:val="004D1D81"/>
    <w:rsid w:val="00577614"/>
    <w:rsid w:val="005A1259"/>
    <w:rsid w:val="005C73C8"/>
    <w:rsid w:val="00627BD5"/>
    <w:rsid w:val="00655821"/>
    <w:rsid w:val="006607CE"/>
    <w:rsid w:val="00666483"/>
    <w:rsid w:val="006934DD"/>
    <w:rsid w:val="006A1958"/>
    <w:rsid w:val="006A1CF1"/>
    <w:rsid w:val="006A1D4A"/>
    <w:rsid w:val="006D10C0"/>
    <w:rsid w:val="006D3B2C"/>
    <w:rsid w:val="006E108A"/>
    <w:rsid w:val="006E3D86"/>
    <w:rsid w:val="00707582"/>
    <w:rsid w:val="0071016F"/>
    <w:rsid w:val="00723D93"/>
    <w:rsid w:val="00734A88"/>
    <w:rsid w:val="007455F6"/>
    <w:rsid w:val="00787D48"/>
    <w:rsid w:val="007A150F"/>
    <w:rsid w:val="007B0521"/>
    <w:rsid w:val="007B719C"/>
    <w:rsid w:val="007C3FEA"/>
    <w:rsid w:val="007E79F3"/>
    <w:rsid w:val="007F76F0"/>
    <w:rsid w:val="008100D9"/>
    <w:rsid w:val="008300DF"/>
    <w:rsid w:val="00866926"/>
    <w:rsid w:val="00874ED2"/>
    <w:rsid w:val="008B3A72"/>
    <w:rsid w:val="008B66D5"/>
    <w:rsid w:val="008E200C"/>
    <w:rsid w:val="008F30F7"/>
    <w:rsid w:val="008F56B2"/>
    <w:rsid w:val="00906B41"/>
    <w:rsid w:val="009076C3"/>
    <w:rsid w:val="00934C24"/>
    <w:rsid w:val="009855C6"/>
    <w:rsid w:val="009931F8"/>
    <w:rsid w:val="009A76B5"/>
    <w:rsid w:val="009D4DEF"/>
    <w:rsid w:val="00A321D8"/>
    <w:rsid w:val="00A51C73"/>
    <w:rsid w:val="00A72E75"/>
    <w:rsid w:val="00A95175"/>
    <w:rsid w:val="00AB2424"/>
    <w:rsid w:val="00AD1460"/>
    <w:rsid w:val="00AF7754"/>
    <w:rsid w:val="00B03045"/>
    <w:rsid w:val="00B215E7"/>
    <w:rsid w:val="00B601D6"/>
    <w:rsid w:val="00B65EB5"/>
    <w:rsid w:val="00B77CFF"/>
    <w:rsid w:val="00B9437A"/>
    <w:rsid w:val="00BB085A"/>
    <w:rsid w:val="00BD2978"/>
    <w:rsid w:val="00BE70FB"/>
    <w:rsid w:val="00BF0CDB"/>
    <w:rsid w:val="00BF7102"/>
    <w:rsid w:val="00C01D0B"/>
    <w:rsid w:val="00C23903"/>
    <w:rsid w:val="00C249AD"/>
    <w:rsid w:val="00C53E74"/>
    <w:rsid w:val="00C740EB"/>
    <w:rsid w:val="00CB1485"/>
    <w:rsid w:val="00CC6394"/>
    <w:rsid w:val="00D15561"/>
    <w:rsid w:val="00D45E59"/>
    <w:rsid w:val="00DB4F69"/>
    <w:rsid w:val="00DC29B4"/>
    <w:rsid w:val="00E07FC6"/>
    <w:rsid w:val="00E20225"/>
    <w:rsid w:val="00E222CB"/>
    <w:rsid w:val="00E52E1B"/>
    <w:rsid w:val="00E54CF8"/>
    <w:rsid w:val="00E55CCA"/>
    <w:rsid w:val="00E632F4"/>
    <w:rsid w:val="00E82609"/>
    <w:rsid w:val="00E92F71"/>
    <w:rsid w:val="00EA5761"/>
    <w:rsid w:val="00EA6DD5"/>
    <w:rsid w:val="00EA7EB5"/>
    <w:rsid w:val="00F40EEC"/>
    <w:rsid w:val="00F449F0"/>
    <w:rsid w:val="00F66DC1"/>
    <w:rsid w:val="00F73A96"/>
    <w:rsid w:val="00F8039B"/>
    <w:rsid w:val="00F86D32"/>
    <w:rsid w:val="00F95D3E"/>
    <w:rsid w:val="00F96D42"/>
    <w:rsid w:val="00FA6464"/>
    <w:rsid w:val="02322FF8"/>
    <w:rsid w:val="042FF7E0"/>
    <w:rsid w:val="0B3BADC2"/>
    <w:rsid w:val="0BBB6C2B"/>
    <w:rsid w:val="1055C3C1"/>
    <w:rsid w:val="12C1EE87"/>
    <w:rsid w:val="18D298D8"/>
    <w:rsid w:val="1C270EE6"/>
    <w:rsid w:val="1CA003C1"/>
    <w:rsid w:val="1F80FDB4"/>
    <w:rsid w:val="1FDF1C0D"/>
    <w:rsid w:val="1FDFD1CA"/>
    <w:rsid w:val="2D1097E6"/>
    <w:rsid w:val="333CC41A"/>
    <w:rsid w:val="34DEF4F5"/>
    <w:rsid w:val="374AC402"/>
    <w:rsid w:val="3A6D4D88"/>
    <w:rsid w:val="3BC96530"/>
    <w:rsid w:val="3BF04BFC"/>
    <w:rsid w:val="3FBFC7A4"/>
    <w:rsid w:val="4DD8BB2E"/>
    <w:rsid w:val="4EBDD4B4"/>
    <w:rsid w:val="50A54D74"/>
    <w:rsid w:val="51F469E6"/>
    <w:rsid w:val="5461A551"/>
    <w:rsid w:val="5ACB351A"/>
    <w:rsid w:val="5CFE36E7"/>
    <w:rsid w:val="604D4AF9"/>
    <w:rsid w:val="63BB4C6B"/>
    <w:rsid w:val="6479D1C1"/>
    <w:rsid w:val="657AFFAB"/>
    <w:rsid w:val="65932092"/>
    <w:rsid w:val="6999BBF0"/>
    <w:rsid w:val="6CBF6BF2"/>
    <w:rsid w:val="6DBAC2FF"/>
    <w:rsid w:val="6EEBE57A"/>
    <w:rsid w:val="6F8E47F9"/>
    <w:rsid w:val="70B30B84"/>
    <w:rsid w:val="73AE902F"/>
    <w:rsid w:val="757E339F"/>
    <w:rsid w:val="7742D0B0"/>
    <w:rsid w:val="78B5FA77"/>
    <w:rsid w:val="7B7E371F"/>
    <w:rsid w:val="7D7B7C16"/>
    <w:rsid w:val="7DF869D8"/>
    <w:rsid w:val="7DFA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86881"/>
  <w15:chartTrackingRefBased/>
  <w15:docId w15:val="{417924C3-A55E-43E7-87C4-CBFFD1A0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7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0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0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0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0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0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0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7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7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7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7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70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70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70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0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70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2F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1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485"/>
  </w:style>
  <w:style w:type="paragraph" w:styleId="Footer">
    <w:name w:val="footer"/>
    <w:basedOn w:val="Normal"/>
    <w:link w:val="FooterChar"/>
    <w:uiPriority w:val="99"/>
    <w:unhideWhenUsed/>
    <w:rsid w:val="00CB1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0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bs@yourpark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rpark.org.uk/not-just-a-checkbo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c53ffd-5b94-4b95-a9e7-608b4ab336bc">
      <Terms xmlns="http://schemas.microsoft.com/office/infopath/2007/PartnerControls"/>
    </lcf76f155ced4ddcb4097134ff3c332f>
    <TaxCatchAll xmlns="122c5910-f3a3-4c51-941d-5b0266804b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EA00B45C5D24D9AF0BE12FD80ECE2" ma:contentTypeVersion="17" ma:contentTypeDescription="Create a new document." ma:contentTypeScope="" ma:versionID="7403a895c35cd3bba958428ed8997803">
  <xsd:schema xmlns:xsd="http://www.w3.org/2001/XMLSchema" xmlns:xs="http://www.w3.org/2001/XMLSchema" xmlns:p="http://schemas.microsoft.com/office/2006/metadata/properties" xmlns:ns2="a0c53ffd-5b94-4b95-a9e7-608b4ab336bc" xmlns:ns3="122c5910-f3a3-4c51-941d-5b0266804be5" targetNamespace="http://schemas.microsoft.com/office/2006/metadata/properties" ma:root="true" ma:fieldsID="69e4144b0910608a792b9bfc9e9d61da" ns2:_="" ns3:_="">
    <xsd:import namespace="a0c53ffd-5b94-4b95-a9e7-608b4ab336bc"/>
    <xsd:import namespace="122c5910-f3a3-4c51-941d-5b0266804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53ffd-5b94-4b95-a9e7-608b4ab33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e9fbd76-f911-4781-9260-85f893147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c5910-f3a3-4c51-941d-5b0266804be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06328c6-7f42-440e-b1fd-1e12555fb3db}" ma:internalName="TaxCatchAll" ma:showField="CatchAllData" ma:web="122c5910-f3a3-4c51-941d-5b0266804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398DBC-68D5-419B-9243-EDDB865DB89E}">
  <ds:schemaRefs>
    <ds:schemaRef ds:uri="http://schemas.microsoft.com/office/2006/metadata/properties"/>
    <ds:schemaRef ds:uri="http://schemas.microsoft.com/office/infopath/2007/PartnerControls"/>
    <ds:schemaRef ds:uri="a0c53ffd-5b94-4b95-a9e7-608b4ab336bc"/>
    <ds:schemaRef ds:uri="122c5910-f3a3-4c51-941d-5b0266804be5"/>
  </ds:schemaRefs>
</ds:datastoreItem>
</file>

<file path=customXml/itemProps2.xml><?xml version="1.0" encoding="utf-8"?>
<ds:datastoreItem xmlns:ds="http://schemas.openxmlformats.org/officeDocument/2006/customXml" ds:itemID="{6A8CD98B-4670-4AA5-A225-FEBD639023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8A913-0BB7-457E-BABF-48A47998D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53ffd-5b94-4b95-a9e7-608b4ab336bc"/>
    <ds:schemaRef ds:uri="122c5910-f3a3-4c51-941d-5b0266804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801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5357</CharactersWithSpaces>
  <SharedDoc>false</SharedDoc>
  <HLinks>
    <vt:vector size="6" baseType="variant">
      <vt:variant>
        <vt:i4>4194346</vt:i4>
      </vt:variant>
      <vt:variant>
        <vt:i4>0</vt:i4>
      </vt:variant>
      <vt:variant>
        <vt:i4>0</vt:i4>
      </vt:variant>
      <vt:variant>
        <vt:i4>5</vt:i4>
      </vt:variant>
      <vt:variant>
        <vt:lpwstr>mailto:jobs@yourpark.org.uk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Charlee Bennett</dc:creator>
  <cp:keywords/>
  <dc:description/>
  <cp:lastModifiedBy>Charlee Bennett</cp:lastModifiedBy>
  <cp:revision>83</cp:revision>
  <dcterms:created xsi:type="dcterms:W3CDTF">2025-07-08T22:00:00Z</dcterms:created>
  <dcterms:modified xsi:type="dcterms:W3CDTF">2025-07-23T14:16:00Z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0x010100195EA00B45C5D24D9AF0BE12FD80ECE2</vt:lpwstr>
  </property>
  <property fmtid="{D5CDD505-2E9C-101B-9397-08002B2CF9AE}" pid="3" name="MediaServiceImageTags">
    <vt:lpwstr/>
  </property>
</Properties>
</file>